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7" w:rsidRPr="00400AD7" w:rsidRDefault="00400AD7" w:rsidP="00400AD7">
      <w:pPr>
        <w:pStyle w:val="NoSpacing"/>
        <w:rPr>
          <w:b/>
          <w:sz w:val="28"/>
        </w:rPr>
      </w:pPr>
      <w:r w:rsidRPr="00400AD7">
        <w:rPr>
          <w:b/>
          <w:sz w:val="28"/>
        </w:rPr>
        <w:t>Exercise on Lesson 5</w:t>
      </w:r>
    </w:p>
    <w:p w:rsidR="00400AD7" w:rsidRPr="00400AD7" w:rsidRDefault="00400AD7" w:rsidP="00400AD7">
      <w:pPr>
        <w:pStyle w:val="NoSpacing"/>
        <w:rPr>
          <w:rFonts w:cs="TimesNewRoman"/>
        </w:rPr>
      </w:pPr>
      <w:r w:rsidRPr="00400AD7">
        <w:rPr>
          <w:rFonts w:cs="TimesNewRoman"/>
        </w:rPr>
        <w:t>Unless otherwise instructed in the following problems, state what gets printed.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p w:rsidR="00400AD7" w:rsidRDefault="00400AD7" w:rsidP="00400AD7">
      <w:pPr>
        <w:pStyle w:val="NoSpacing"/>
        <w:rPr>
          <w:rFonts w:cs="TimesNewRoman"/>
        </w:rPr>
      </w:pPr>
      <w:r w:rsidRPr="00400AD7">
        <w:rPr>
          <w:rFonts w:cs="TimesNewRoman"/>
        </w:rPr>
        <w:t xml:space="preserve">1. Write code that will create a constant </w:t>
      </w:r>
      <w:r w:rsidRPr="00400AD7">
        <w:rPr>
          <w:i/>
          <w:iCs/>
        </w:rPr>
        <w:t xml:space="preserve">E </w:t>
      </w:r>
      <w:r w:rsidRPr="00400AD7">
        <w:rPr>
          <w:rFonts w:cs="TimesNewRoman"/>
        </w:rPr>
        <w:t>that’s equal to 2.718.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AD7" w:rsidTr="00400AD7">
        <w:tc>
          <w:tcPr>
            <w:tcW w:w="9350" w:type="dxa"/>
          </w:tcPr>
          <w:p w:rsidR="00400AD7" w:rsidRDefault="00400AD7" w:rsidP="00400AD7">
            <w:pPr>
              <w:pStyle w:val="NoSpacing"/>
              <w:rPr>
                <w:rFonts w:cs="TimesNewRoman"/>
              </w:rPr>
            </w:pPr>
          </w:p>
        </w:tc>
      </w:tr>
    </w:tbl>
    <w:p w:rsidR="00400AD7" w:rsidRPr="00400AD7" w:rsidRDefault="00400AD7" w:rsidP="00400AD7">
      <w:pPr>
        <w:pStyle w:val="NoSpacing"/>
        <w:rPr>
          <w:rFonts w:cs="TimesNewRoman"/>
        </w:rPr>
      </w:pPr>
    </w:p>
    <w:p w:rsidR="00400AD7" w:rsidRPr="00400AD7" w:rsidRDefault="00400AD7" w:rsidP="00400AD7">
      <w:pPr>
        <w:pStyle w:val="NoSpacing"/>
        <w:rPr>
          <w:rFonts w:cs="TimesNewRoman"/>
        </w:rPr>
      </w:pPr>
      <w:r w:rsidRPr="00400AD7">
        <w:rPr>
          <w:rFonts w:cs="TimesNewRoman"/>
        </w:rPr>
        <w:t xml:space="preserve">2. Write the simplest type constant that sets the number of students, </w:t>
      </w:r>
      <w:r w:rsidRPr="00400AD7">
        <w:rPr>
          <w:i/>
          <w:iCs/>
        </w:rPr>
        <w:t>NUM_STUDENTS</w:t>
      </w:r>
      <w:r w:rsidRPr="00400AD7">
        <w:rPr>
          <w:rFonts w:cs="TimesNewRoman"/>
        </w:rPr>
        <w:t>,</w:t>
      </w:r>
      <w:r>
        <w:rPr>
          <w:rFonts w:cs="TimesNewRoman"/>
        </w:rPr>
        <w:t xml:space="preserve"> </w:t>
      </w:r>
      <w:r w:rsidRPr="00400AD7">
        <w:rPr>
          <w:rFonts w:cs="TimesNewRoman"/>
        </w:rPr>
        <w:t>to 236.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AD7" w:rsidTr="00356425">
        <w:tc>
          <w:tcPr>
            <w:tcW w:w="9350" w:type="dxa"/>
          </w:tcPr>
          <w:p w:rsidR="00400AD7" w:rsidRDefault="00400AD7" w:rsidP="00356425">
            <w:pPr>
              <w:pStyle w:val="NoSpacing"/>
              <w:rPr>
                <w:rFonts w:cs="TimesNewRoman"/>
              </w:rPr>
            </w:pPr>
          </w:p>
        </w:tc>
      </w:tr>
    </w:tbl>
    <w:p w:rsidR="00400AD7" w:rsidRPr="00400AD7" w:rsidRDefault="00400AD7" w:rsidP="00400AD7">
      <w:pPr>
        <w:pStyle w:val="NoSpacing"/>
        <w:rPr>
          <w:rFonts w:cs="TimesNewRoman"/>
        </w:rPr>
      </w:pPr>
    </w:p>
    <w:p w:rsidR="00400AD7" w:rsidRPr="00400AD7" w:rsidRDefault="00400AD7" w:rsidP="00400AD7">
      <w:pPr>
        <w:pStyle w:val="NoSpacing"/>
        <w:rPr>
          <w:rFonts w:cs="TimesNewRoman"/>
        </w:rPr>
      </w:pPr>
      <w:r w:rsidRPr="00400AD7">
        <w:rPr>
          <w:rFonts w:cs="TimesNewRoman"/>
        </w:rPr>
        <w:t xml:space="preserve">3. What’s wrong, if anything, with the following code in the </w:t>
      </w:r>
      <w:r w:rsidRPr="00400AD7">
        <w:rPr>
          <w:i/>
          <w:iCs/>
        </w:rPr>
        <w:t xml:space="preserve">main </w:t>
      </w:r>
      <w:r w:rsidRPr="00400AD7">
        <w:rPr>
          <w:rFonts w:cs="TimesNewRoman"/>
        </w:rPr>
        <w:t>method?</w:t>
      </w:r>
    </w:p>
    <w:p w:rsidR="00400AD7" w:rsidRPr="00400AD7" w:rsidRDefault="00400AD7" w:rsidP="00400AD7">
      <w:pPr>
        <w:pStyle w:val="NoSpacing"/>
        <w:ind w:firstLine="720"/>
        <w:rPr>
          <w:rFonts w:cs="TimesNewRoman"/>
        </w:rPr>
      </w:pPr>
      <w:proofErr w:type="gramStart"/>
      <w:r w:rsidRPr="00400AD7">
        <w:rPr>
          <w:rFonts w:cs="TimesNewRoman"/>
        </w:rPr>
        <w:t>final</w:t>
      </w:r>
      <w:proofErr w:type="gramEnd"/>
      <w:r w:rsidRPr="00400AD7">
        <w:rPr>
          <w:rFonts w:cs="TimesNewRoman"/>
        </w:rPr>
        <w:t xml:space="preserve"> double Area;</w:t>
      </w:r>
    </w:p>
    <w:p w:rsidR="00400AD7" w:rsidRPr="00400AD7" w:rsidRDefault="00400AD7" w:rsidP="00400AD7">
      <w:pPr>
        <w:pStyle w:val="NoSpacing"/>
        <w:ind w:firstLine="720"/>
        <w:rPr>
          <w:rFonts w:cs="TimesNewRoman"/>
        </w:rPr>
      </w:pPr>
      <w:r w:rsidRPr="00400AD7">
        <w:rPr>
          <w:rFonts w:cs="TimesNewRoman"/>
        </w:rPr>
        <w:t>Area = 203.49;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AD7" w:rsidTr="00356425">
        <w:tc>
          <w:tcPr>
            <w:tcW w:w="9350" w:type="dxa"/>
          </w:tcPr>
          <w:p w:rsidR="00400AD7" w:rsidRDefault="00400AD7" w:rsidP="00356425">
            <w:pPr>
              <w:pStyle w:val="NoSpacing"/>
              <w:rPr>
                <w:rFonts w:cs="TimesNewRoman"/>
              </w:rPr>
            </w:pPr>
          </w:p>
        </w:tc>
      </w:tr>
    </w:tbl>
    <w:p w:rsidR="00400AD7" w:rsidRDefault="00400AD7" w:rsidP="00400AD7">
      <w:pPr>
        <w:pStyle w:val="NoSpacing"/>
        <w:rPr>
          <w:rFonts w:cs="TimesNewRoman"/>
        </w:rPr>
      </w:pPr>
    </w:p>
    <w:p w:rsidR="00400AD7" w:rsidRDefault="00400AD7" w:rsidP="00400AD7">
      <w:pPr>
        <w:pStyle w:val="NoSpacing"/>
        <w:rPr>
          <w:rFonts w:cs="TimesNewRoman"/>
        </w:rPr>
      </w:pPr>
      <w:r w:rsidRPr="00400AD7">
        <w:rPr>
          <w:rFonts w:cs="TimesNewRoman"/>
        </w:rPr>
        <w:t xml:space="preserve">4. </w:t>
      </w:r>
    </w:p>
    <w:p w:rsidR="00400AD7" w:rsidRPr="00400AD7" w:rsidRDefault="00400AD7" w:rsidP="00400AD7">
      <w:pPr>
        <w:pStyle w:val="NoSpacing"/>
        <w:ind w:firstLine="720"/>
        <w:rPr>
          <w:rFonts w:cs="TimesNewRoman"/>
        </w:rPr>
      </w:pPr>
      <w:proofErr w:type="spellStart"/>
      <w:proofErr w:type="gramStart"/>
      <w:r w:rsidRPr="00400AD7">
        <w:rPr>
          <w:rFonts w:cs="TimesNewRoman"/>
        </w:rPr>
        <w:t>int</w:t>
      </w:r>
      <w:proofErr w:type="spellEnd"/>
      <w:proofErr w:type="gramEnd"/>
      <w:r w:rsidRPr="00400AD7">
        <w:rPr>
          <w:rFonts w:cs="TimesNewRoman"/>
        </w:rPr>
        <w:t xml:space="preserve"> </w:t>
      </w:r>
      <w:proofErr w:type="spellStart"/>
      <w:r w:rsidRPr="00400AD7">
        <w:rPr>
          <w:rFonts w:cs="TimesNewRoman"/>
        </w:rPr>
        <w:t>cnt</w:t>
      </w:r>
      <w:proofErr w:type="spellEnd"/>
      <w:r w:rsidRPr="00400AD7">
        <w:rPr>
          <w:rFonts w:cs="TimesNewRoman"/>
        </w:rPr>
        <w:t xml:space="preserve"> = 27.2;</w:t>
      </w:r>
    </w:p>
    <w:p w:rsidR="00400AD7" w:rsidRDefault="00400AD7" w:rsidP="00400AD7">
      <w:pPr>
        <w:pStyle w:val="NoSpacing"/>
        <w:ind w:firstLine="720"/>
        <w:rPr>
          <w:rFonts w:cs="TimesNewRoman"/>
        </w:rPr>
      </w:pPr>
      <w:proofErr w:type="spellStart"/>
      <w:proofErr w:type="gramStart"/>
      <w:r w:rsidRPr="00400AD7">
        <w:rPr>
          <w:rFonts w:cs="TimesNewRoman"/>
        </w:rPr>
        <w:t>System.out.println</w:t>
      </w:r>
      <w:proofErr w:type="spellEnd"/>
      <w:r w:rsidRPr="00400AD7">
        <w:rPr>
          <w:rFonts w:cs="TimesNewRoman"/>
        </w:rPr>
        <w:t>(</w:t>
      </w:r>
      <w:proofErr w:type="spellStart"/>
      <w:proofErr w:type="gramEnd"/>
      <w:r w:rsidRPr="00400AD7">
        <w:rPr>
          <w:rFonts w:cs="TimesNewRoman"/>
        </w:rPr>
        <w:t>cnt</w:t>
      </w:r>
      <w:proofErr w:type="spellEnd"/>
      <w:r w:rsidRPr="00400AD7">
        <w:rPr>
          <w:rFonts w:cs="TimesNewRoman"/>
        </w:rPr>
        <w:t>);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AD7" w:rsidTr="00356425">
        <w:tc>
          <w:tcPr>
            <w:tcW w:w="9350" w:type="dxa"/>
          </w:tcPr>
          <w:p w:rsidR="00400AD7" w:rsidRDefault="00400AD7" w:rsidP="00356425">
            <w:pPr>
              <w:pStyle w:val="NoSpacing"/>
              <w:rPr>
                <w:rFonts w:cs="TimesNewRoman"/>
              </w:rPr>
            </w:pPr>
          </w:p>
        </w:tc>
      </w:tr>
    </w:tbl>
    <w:p w:rsidR="00400AD7" w:rsidRPr="00400AD7" w:rsidRDefault="00400AD7" w:rsidP="00400AD7">
      <w:pPr>
        <w:pStyle w:val="NoSpacing"/>
        <w:rPr>
          <w:rFonts w:cs="TimesNewRoman"/>
        </w:rPr>
      </w:pPr>
    </w:p>
    <w:p w:rsidR="00400AD7" w:rsidRDefault="00400AD7" w:rsidP="00400AD7">
      <w:pPr>
        <w:pStyle w:val="NoSpacing"/>
        <w:rPr>
          <w:rFonts w:cs="TimesNewRoman"/>
        </w:rPr>
      </w:pPr>
      <w:r w:rsidRPr="00400AD7">
        <w:rPr>
          <w:rFonts w:cs="TimesNewRoman"/>
        </w:rPr>
        <w:t xml:space="preserve">5. </w:t>
      </w:r>
    </w:p>
    <w:p w:rsidR="00400AD7" w:rsidRPr="00400AD7" w:rsidRDefault="00400AD7" w:rsidP="00400AD7">
      <w:pPr>
        <w:pStyle w:val="NoSpacing"/>
        <w:ind w:firstLine="720"/>
        <w:rPr>
          <w:rFonts w:cs="TimesNewRoman"/>
        </w:rPr>
      </w:pPr>
      <w:proofErr w:type="gramStart"/>
      <w:r w:rsidRPr="00400AD7">
        <w:rPr>
          <w:rFonts w:cs="TimesNewRoman"/>
        </w:rPr>
        <w:t>double</w:t>
      </w:r>
      <w:proofErr w:type="gramEnd"/>
      <w:r w:rsidRPr="00400AD7">
        <w:rPr>
          <w:rFonts w:cs="TimesNewRoman"/>
        </w:rPr>
        <w:t xml:space="preserve"> d = 78.1;</w:t>
      </w:r>
    </w:p>
    <w:p w:rsidR="00400AD7" w:rsidRPr="00400AD7" w:rsidRDefault="00400AD7" w:rsidP="00400AD7">
      <w:pPr>
        <w:pStyle w:val="NoSpacing"/>
        <w:ind w:firstLine="720"/>
        <w:rPr>
          <w:rFonts w:cs="TimesNewRoman"/>
        </w:rPr>
      </w:pPr>
      <w:proofErr w:type="spellStart"/>
      <w:proofErr w:type="gramStart"/>
      <w:r w:rsidRPr="00400AD7">
        <w:rPr>
          <w:rFonts w:cs="TimesNewRoman"/>
        </w:rPr>
        <w:t>int</w:t>
      </w:r>
      <w:proofErr w:type="spellEnd"/>
      <w:proofErr w:type="gramEnd"/>
      <w:r w:rsidRPr="00400AD7">
        <w:rPr>
          <w:rFonts w:cs="TimesNewRoman"/>
        </w:rPr>
        <w:t xml:space="preserve"> </w:t>
      </w:r>
      <w:proofErr w:type="spellStart"/>
      <w:r w:rsidRPr="00400AD7">
        <w:rPr>
          <w:rFonts w:cs="TimesNewRoman"/>
        </w:rPr>
        <w:t>fg</w:t>
      </w:r>
      <w:proofErr w:type="spellEnd"/>
      <w:r w:rsidRPr="00400AD7">
        <w:rPr>
          <w:rFonts w:cs="TimesNewRoman"/>
        </w:rPr>
        <w:t xml:space="preserve"> = (</w:t>
      </w:r>
      <w:proofErr w:type="spellStart"/>
      <w:r w:rsidRPr="00400AD7">
        <w:rPr>
          <w:rFonts w:cs="TimesNewRoman"/>
        </w:rPr>
        <w:t>int</w:t>
      </w:r>
      <w:proofErr w:type="spellEnd"/>
      <w:r w:rsidRPr="00400AD7">
        <w:rPr>
          <w:rFonts w:cs="TimesNewRoman"/>
        </w:rPr>
        <w:t>)d;</w:t>
      </w:r>
    </w:p>
    <w:p w:rsidR="00400AD7" w:rsidRPr="00400AD7" w:rsidRDefault="00400AD7" w:rsidP="00400AD7">
      <w:pPr>
        <w:pStyle w:val="NoSpacing"/>
        <w:ind w:firstLine="720"/>
        <w:rPr>
          <w:rFonts w:cs="TimesNewRoman"/>
        </w:rPr>
      </w:pPr>
      <w:proofErr w:type="spellStart"/>
      <w:proofErr w:type="gramStart"/>
      <w:r w:rsidRPr="00400AD7">
        <w:rPr>
          <w:rFonts w:cs="TimesNewRoman"/>
        </w:rPr>
        <w:t>System.out.println</w:t>
      </w:r>
      <w:proofErr w:type="spellEnd"/>
      <w:r w:rsidRPr="00400AD7">
        <w:rPr>
          <w:rFonts w:cs="TimesNewRoman"/>
        </w:rPr>
        <w:t>(</w:t>
      </w:r>
      <w:proofErr w:type="spellStart"/>
      <w:proofErr w:type="gramEnd"/>
      <w:r w:rsidRPr="00400AD7">
        <w:rPr>
          <w:rFonts w:cs="TimesNewRoman"/>
        </w:rPr>
        <w:t>fg</w:t>
      </w:r>
      <w:proofErr w:type="spellEnd"/>
      <w:r w:rsidRPr="00400AD7">
        <w:rPr>
          <w:rFonts w:cs="TimesNewRoman"/>
        </w:rPr>
        <w:t>);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AD7" w:rsidTr="00356425">
        <w:tc>
          <w:tcPr>
            <w:tcW w:w="9350" w:type="dxa"/>
          </w:tcPr>
          <w:p w:rsidR="00400AD7" w:rsidRDefault="00400AD7" w:rsidP="00356425">
            <w:pPr>
              <w:pStyle w:val="NoSpacing"/>
              <w:rPr>
                <w:rFonts w:cs="TimesNewRoman"/>
              </w:rPr>
            </w:pPr>
          </w:p>
        </w:tc>
      </w:tr>
    </w:tbl>
    <w:p w:rsidR="00400AD7" w:rsidRPr="00400AD7" w:rsidRDefault="00400AD7" w:rsidP="00400AD7">
      <w:pPr>
        <w:pStyle w:val="NoSpacing"/>
        <w:rPr>
          <w:rFonts w:cs="TimesNewRoman"/>
        </w:rPr>
      </w:pPr>
    </w:p>
    <w:p w:rsidR="00400AD7" w:rsidRDefault="00400AD7" w:rsidP="00400AD7">
      <w:pPr>
        <w:pStyle w:val="NoSpacing"/>
        <w:rPr>
          <w:rFonts w:cs="TimesNewRoman"/>
        </w:rPr>
      </w:pPr>
    </w:p>
    <w:p w:rsidR="00400AD7" w:rsidRPr="00400AD7" w:rsidRDefault="00400AD7" w:rsidP="00400AD7">
      <w:pPr>
        <w:pStyle w:val="NoSpacing"/>
        <w:rPr>
          <w:rFonts w:cs="TimesNewRoman"/>
        </w:rPr>
      </w:pPr>
      <w:r w:rsidRPr="00400AD7">
        <w:rPr>
          <w:rFonts w:cs="TimesNewRoman"/>
        </w:rPr>
        <w:t xml:space="preserve">6. Is </w:t>
      </w:r>
      <w:r w:rsidRPr="00400AD7">
        <w:rPr>
          <w:i/>
          <w:iCs/>
        </w:rPr>
        <w:t xml:space="preserve">double f4 = 22; </w:t>
      </w:r>
      <w:r w:rsidRPr="00400AD7">
        <w:rPr>
          <w:rFonts w:cs="TimesNewRoman"/>
        </w:rPr>
        <w:t>legal?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AD7" w:rsidTr="00356425">
        <w:tc>
          <w:tcPr>
            <w:tcW w:w="9350" w:type="dxa"/>
          </w:tcPr>
          <w:p w:rsidR="00400AD7" w:rsidRDefault="00400AD7" w:rsidP="00356425">
            <w:pPr>
              <w:pStyle w:val="NoSpacing"/>
              <w:rPr>
                <w:rFonts w:cs="TimesNewRoman"/>
              </w:rPr>
            </w:pPr>
          </w:p>
        </w:tc>
      </w:tr>
    </w:tbl>
    <w:p w:rsidR="00400AD7" w:rsidRDefault="00400AD7" w:rsidP="00400AD7">
      <w:pPr>
        <w:pStyle w:val="NoSpacing"/>
        <w:rPr>
          <w:rFonts w:cs="TimesNewRoman"/>
        </w:rPr>
      </w:pPr>
    </w:p>
    <w:p w:rsidR="00400AD7" w:rsidRDefault="00400AD7" w:rsidP="00400AD7">
      <w:pPr>
        <w:pStyle w:val="NoSpacing"/>
        <w:rPr>
          <w:rFonts w:cs="TimesNewRoman"/>
        </w:rPr>
      </w:pPr>
      <w:r w:rsidRPr="00400AD7">
        <w:rPr>
          <w:rFonts w:cs="TimesNewRoman"/>
        </w:rPr>
        <w:t xml:space="preserve">7. The following code stores a 20 in the variable </w:t>
      </w:r>
      <w:r w:rsidRPr="00400AD7">
        <w:rPr>
          <w:i/>
          <w:iCs/>
        </w:rPr>
        <w:t>j</w:t>
      </w:r>
      <w:r w:rsidRPr="00400AD7">
        <w:rPr>
          <w:rFonts w:cs="TimesNewRoman"/>
        </w:rPr>
        <w:t>: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p w:rsidR="00400AD7" w:rsidRDefault="00400AD7" w:rsidP="00400AD7">
      <w:pPr>
        <w:pStyle w:val="NoSpacing"/>
        <w:ind w:firstLine="720"/>
        <w:rPr>
          <w:rFonts w:cs="TimesNewRoman"/>
        </w:rPr>
      </w:pPr>
      <w:proofErr w:type="gramStart"/>
      <w:r w:rsidRPr="00400AD7">
        <w:rPr>
          <w:rFonts w:cs="TimesNewRoman"/>
        </w:rPr>
        <w:t>double</w:t>
      </w:r>
      <w:proofErr w:type="gramEnd"/>
      <w:r w:rsidRPr="00400AD7">
        <w:rPr>
          <w:rFonts w:cs="TimesNewRoman"/>
        </w:rPr>
        <w:t xml:space="preserve"> j = 61/3;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p w:rsidR="00400AD7" w:rsidRPr="00400AD7" w:rsidRDefault="00400AD7" w:rsidP="00400AD7">
      <w:pPr>
        <w:pStyle w:val="NoSpacing"/>
        <w:rPr>
          <w:rFonts w:cs="TimesNewRoman"/>
        </w:rPr>
      </w:pPr>
      <w:r w:rsidRPr="00400AD7">
        <w:rPr>
          <w:rFonts w:cs="TimesNewRoman"/>
        </w:rPr>
        <w:t>What small change can you make to this single line of code to make it produce the</w:t>
      </w:r>
      <w:r>
        <w:rPr>
          <w:rFonts w:cs="TimesNewRoman"/>
        </w:rPr>
        <w:t xml:space="preserve"> </w:t>
      </w:r>
      <w:r w:rsidRPr="00400AD7">
        <w:rPr>
          <w:rFonts w:cs="TimesNewRoman"/>
        </w:rPr>
        <w:t>“real” answer to the division?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AD7" w:rsidTr="00356425">
        <w:tc>
          <w:tcPr>
            <w:tcW w:w="9350" w:type="dxa"/>
          </w:tcPr>
          <w:p w:rsidR="00400AD7" w:rsidRDefault="00400AD7" w:rsidP="00356425">
            <w:pPr>
              <w:pStyle w:val="NoSpacing"/>
              <w:rPr>
                <w:rFonts w:cs="TimesNewRoman"/>
              </w:rPr>
            </w:pPr>
          </w:p>
        </w:tc>
      </w:tr>
    </w:tbl>
    <w:p w:rsidR="00400AD7" w:rsidRDefault="00400AD7" w:rsidP="00400AD7">
      <w:pPr>
        <w:pStyle w:val="NoSpacing"/>
        <w:rPr>
          <w:rFonts w:cs="TimesNewRoman"/>
        </w:rPr>
      </w:pPr>
    </w:p>
    <w:p w:rsidR="009B4902" w:rsidRDefault="00400AD7" w:rsidP="00400AD7">
      <w:pPr>
        <w:pStyle w:val="NoSpacing"/>
        <w:rPr>
          <w:rFonts w:cs="TimesNewRoman"/>
        </w:rPr>
      </w:pPr>
      <w:r w:rsidRPr="00400AD7">
        <w:rPr>
          <w:rFonts w:cs="TimesNewRoman"/>
        </w:rPr>
        <w:t xml:space="preserve">8. </w:t>
      </w:r>
      <w:proofErr w:type="spellStart"/>
      <w:proofErr w:type="gramStart"/>
      <w:r w:rsidRPr="00400AD7">
        <w:rPr>
          <w:rFonts w:cs="TimesNewRoman"/>
        </w:rPr>
        <w:t>System.out.println</w:t>
      </w:r>
      <w:proofErr w:type="spellEnd"/>
      <w:r w:rsidRPr="00400AD7">
        <w:rPr>
          <w:rFonts w:cs="TimesNewRoman"/>
        </w:rPr>
        <w:t>(</w:t>
      </w:r>
      <w:proofErr w:type="gramEnd"/>
      <w:r w:rsidRPr="00400AD7">
        <w:rPr>
          <w:rFonts w:cs="TimesNewRoman"/>
        </w:rPr>
        <w:t xml:space="preserve"> (double)(90/9) );</w:t>
      </w:r>
    </w:p>
    <w:p w:rsidR="00400AD7" w:rsidRPr="00400AD7" w:rsidRDefault="00400AD7" w:rsidP="00400AD7">
      <w:pPr>
        <w:pStyle w:val="NoSpacing"/>
        <w:rPr>
          <w:rFonts w:cs="TimesNew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AD7" w:rsidTr="00356425">
        <w:tc>
          <w:tcPr>
            <w:tcW w:w="9350" w:type="dxa"/>
          </w:tcPr>
          <w:p w:rsidR="00400AD7" w:rsidRDefault="00400AD7" w:rsidP="00356425">
            <w:pPr>
              <w:pStyle w:val="NoSpacing"/>
              <w:rPr>
                <w:rFonts w:cs="TimesNewRoman"/>
              </w:rPr>
            </w:pPr>
          </w:p>
        </w:tc>
        <w:bookmarkStart w:id="0" w:name="_GoBack"/>
        <w:bookmarkEnd w:id="0"/>
      </w:tr>
    </w:tbl>
    <w:p w:rsidR="00400AD7" w:rsidRPr="00400AD7" w:rsidRDefault="00400AD7" w:rsidP="00400AD7">
      <w:pPr>
        <w:pStyle w:val="NoSpacing"/>
      </w:pPr>
    </w:p>
    <w:sectPr w:rsidR="00400AD7" w:rsidRPr="00400AD7" w:rsidSect="00400AD7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7"/>
    <w:rsid w:val="00400AD7"/>
    <w:rsid w:val="009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0B4CF-D358-4904-8DDA-E225832A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D7"/>
    <w:pPr>
      <w:ind w:left="720"/>
      <w:contextualSpacing/>
    </w:pPr>
  </w:style>
  <w:style w:type="paragraph" w:styleId="NoSpacing">
    <w:name w:val="No Spacing"/>
    <w:uiPriority w:val="1"/>
    <w:qFormat/>
    <w:rsid w:val="00400AD7"/>
    <w:pPr>
      <w:spacing w:after="0" w:line="240" w:lineRule="auto"/>
    </w:pPr>
  </w:style>
  <w:style w:type="table" w:styleId="TableGrid">
    <w:name w:val="Table Grid"/>
    <w:basedOn w:val="TableNormal"/>
    <w:uiPriority w:val="39"/>
    <w:rsid w:val="0040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Goose Creek CISD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1</cp:revision>
  <dcterms:created xsi:type="dcterms:W3CDTF">2014-09-11T14:17:00Z</dcterms:created>
  <dcterms:modified xsi:type="dcterms:W3CDTF">2014-09-11T14:19:00Z</dcterms:modified>
</cp:coreProperties>
</file>